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DD" w:rsidRDefault="00FF2511" w:rsidP="00FF2511">
      <w:pPr>
        <w:jc w:val="center"/>
        <w:rPr>
          <w:rFonts w:hint="cs"/>
          <w:b/>
          <w:bCs/>
          <w:sz w:val="96"/>
          <w:szCs w:val="96"/>
          <w:rtl/>
        </w:rPr>
      </w:pPr>
      <w:r w:rsidRPr="00FF2511">
        <w:rPr>
          <w:rFonts w:hint="cs"/>
          <w:b/>
          <w:bCs/>
          <w:sz w:val="96"/>
          <w:szCs w:val="96"/>
          <w:rtl/>
        </w:rPr>
        <w:t>د. احمد ابراهيم الفقيه</w:t>
      </w:r>
    </w:p>
    <w:p w:rsidR="00FF2511" w:rsidRDefault="00FF2511" w:rsidP="00FF2511">
      <w:pPr>
        <w:jc w:val="center"/>
        <w:rPr>
          <w:rFonts w:hint="cs"/>
          <w:b/>
          <w:bCs/>
          <w:sz w:val="144"/>
          <w:szCs w:val="144"/>
          <w:rtl/>
        </w:rPr>
      </w:pPr>
      <w:r w:rsidRPr="00FF2511">
        <w:rPr>
          <w:rFonts w:hint="cs"/>
          <w:b/>
          <w:bCs/>
          <w:sz w:val="144"/>
          <w:szCs w:val="144"/>
          <w:rtl/>
        </w:rPr>
        <w:t>ميراث الفضيحة</w:t>
      </w:r>
    </w:p>
    <w:p w:rsidR="00FF2511" w:rsidRDefault="00FF2511" w:rsidP="00FF2511">
      <w:pPr>
        <w:jc w:val="center"/>
        <w:rPr>
          <w:rFonts w:hint="cs"/>
          <w:b/>
          <w:bCs/>
          <w:sz w:val="72"/>
          <w:szCs w:val="72"/>
          <w:rtl/>
        </w:rPr>
      </w:pPr>
      <w:r w:rsidRPr="00FF2511">
        <w:rPr>
          <w:rFonts w:hint="cs"/>
          <w:b/>
          <w:bCs/>
          <w:sz w:val="72"/>
          <w:szCs w:val="72"/>
          <w:rtl/>
        </w:rPr>
        <w:t>قصص قصيرة</w:t>
      </w:r>
    </w:p>
    <w:p w:rsidR="00FF2511" w:rsidRPr="008C7D00" w:rsidRDefault="00FF2511" w:rsidP="00FF2511">
      <w:pPr>
        <w:bidi/>
        <w:spacing w:before="100" w:after="100"/>
        <w:jc w:val="lowKashida"/>
        <w:rPr>
          <w:rFonts w:cs="Traditional Arabic" w:hint="cs"/>
          <w:sz w:val="32"/>
          <w:szCs w:val="32"/>
          <w:rtl/>
        </w:rPr>
      </w:pPr>
      <w:r w:rsidRPr="008C7D00">
        <w:rPr>
          <w:rFonts w:cs="Traditional Arabic" w:hint="cs"/>
          <w:sz w:val="32"/>
          <w:szCs w:val="32"/>
          <w:rtl/>
        </w:rPr>
        <w:t>الناشران</w:t>
      </w:r>
    </w:p>
    <w:p w:rsidR="00FF2511" w:rsidRPr="008C7D00" w:rsidRDefault="00FF2511" w:rsidP="00FF2511">
      <w:pPr>
        <w:bidi/>
        <w:spacing w:before="100" w:after="100"/>
        <w:jc w:val="lowKashida"/>
        <w:rPr>
          <w:rFonts w:cs="Traditional Arabic" w:hint="cs"/>
          <w:sz w:val="32"/>
          <w:szCs w:val="32"/>
          <w:rtl/>
        </w:rPr>
      </w:pPr>
      <w:r w:rsidRPr="008C7D00">
        <w:rPr>
          <w:rFonts w:cs="Traditional Arabic" w:hint="cs"/>
          <w:sz w:val="32"/>
          <w:szCs w:val="32"/>
          <w:rtl/>
        </w:rPr>
        <w:t xml:space="preserve">دار الخيال </w:t>
      </w:r>
      <w:r w:rsidRPr="008C7D00">
        <w:rPr>
          <w:rFonts w:cs="Traditional Arabic"/>
          <w:sz w:val="32"/>
          <w:szCs w:val="32"/>
          <w:rtl/>
        </w:rPr>
        <w:t>–</w:t>
      </w:r>
      <w:r w:rsidRPr="008C7D00">
        <w:rPr>
          <w:rFonts w:cs="Traditional Arabic" w:hint="cs"/>
          <w:sz w:val="32"/>
          <w:szCs w:val="32"/>
          <w:rtl/>
        </w:rPr>
        <w:t xml:space="preserve"> بيروت </w:t>
      </w:r>
    </w:p>
    <w:p w:rsidR="00FF2511" w:rsidRPr="008C7D00" w:rsidRDefault="0032323C" w:rsidP="00FF2511">
      <w:pPr>
        <w:bidi/>
        <w:spacing w:before="100" w:after="100"/>
        <w:jc w:val="lowKashida"/>
        <w:rPr>
          <w:rFonts w:cs="Traditional Arabic" w:hint="cs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منتدى احمد ابراهيم الفقيه</w:t>
      </w:r>
      <w:r w:rsidR="00FF2511" w:rsidRPr="008C7D00">
        <w:rPr>
          <w:rFonts w:cs="Traditional Arabic" w:hint="cs"/>
          <w:sz w:val="32"/>
          <w:szCs w:val="32"/>
          <w:rtl/>
        </w:rPr>
        <w:t xml:space="preserve"> </w:t>
      </w:r>
      <w:r w:rsidR="00FF2511" w:rsidRPr="008C7D00">
        <w:rPr>
          <w:rFonts w:cs="Traditional Arabic"/>
          <w:sz w:val="32"/>
          <w:szCs w:val="32"/>
          <w:rtl/>
        </w:rPr>
        <w:t>–</w:t>
      </w:r>
      <w:r w:rsidR="00FF2511" w:rsidRPr="008C7D00">
        <w:rPr>
          <w:rFonts w:cs="Traditional Arabic" w:hint="cs"/>
          <w:sz w:val="32"/>
          <w:szCs w:val="32"/>
          <w:rtl/>
        </w:rPr>
        <w:t xml:space="preserve"> طرابلس </w:t>
      </w:r>
    </w:p>
    <w:p w:rsidR="00FF2511" w:rsidRPr="008C7D00" w:rsidRDefault="00FF2511" w:rsidP="00FF2511">
      <w:pPr>
        <w:bidi/>
        <w:spacing w:before="100" w:after="100"/>
        <w:jc w:val="lowKashida"/>
        <w:rPr>
          <w:rFonts w:cs="Traditional Arabic" w:hint="cs"/>
          <w:sz w:val="32"/>
          <w:szCs w:val="32"/>
          <w:rtl/>
        </w:rPr>
      </w:pPr>
      <w:r w:rsidRPr="008C7D00">
        <w:rPr>
          <w:rFonts w:cs="Traditional Arabic" w:hint="cs"/>
          <w:sz w:val="32"/>
          <w:szCs w:val="32"/>
          <w:rtl/>
        </w:rPr>
        <w:t xml:space="preserve">جميع الحقوق محفوظة للمؤلف </w:t>
      </w:r>
    </w:p>
    <w:p w:rsidR="00FF2511" w:rsidRPr="008C7D00" w:rsidRDefault="00FF2511" w:rsidP="00FF2511">
      <w:pPr>
        <w:bidi/>
        <w:spacing w:before="100" w:after="100"/>
        <w:jc w:val="lowKashida"/>
        <w:rPr>
          <w:rFonts w:cs="Traditional Arabic"/>
          <w:sz w:val="32"/>
          <w:szCs w:val="32"/>
        </w:rPr>
      </w:pPr>
      <w:r w:rsidRPr="008C7D00">
        <w:rPr>
          <w:rFonts w:cs="Traditional Arabic"/>
          <w:sz w:val="32"/>
          <w:szCs w:val="32"/>
        </w:rPr>
        <w:fldChar w:fldCharType="begin"/>
      </w:r>
      <w:r w:rsidRPr="008C7D00">
        <w:rPr>
          <w:rFonts w:cs="Traditional Arabic"/>
          <w:sz w:val="32"/>
          <w:szCs w:val="32"/>
        </w:rPr>
        <w:instrText xml:space="preserve"> HYPERLINK "mailto:fagih@hotmail.com" </w:instrText>
      </w:r>
      <w:r w:rsidRPr="008C7D00">
        <w:rPr>
          <w:rFonts w:cs="Traditional Arabic"/>
          <w:sz w:val="32"/>
          <w:szCs w:val="32"/>
        </w:rPr>
      </w:r>
      <w:r w:rsidRPr="008C7D00">
        <w:rPr>
          <w:rFonts w:cs="Traditional Arabic"/>
          <w:sz w:val="32"/>
          <w:szCs w:val="32"/>
        </w:rPr>
        <w:fldChar w:fldCharType="separate"/>
      </w:r>
      <w:proofErr w:type="spellStart"/>
      <w:r w:rsidRPr="008C7D00">
        <w:rPr>
          <w:rStyle w:val="Hyperlink"/>
          <w:rFonts w:cs="Traditional Arabic"/>
          <w:sz w:val="32"/>
          <w:szCs w:val="32"/>
        </w:rPr>
        <w:t>fagih@hotmail</w:t>
      </w:r>
      <w:proofErr w:type="spellEnd"/>
      <w:r w:rsidRPr="008C7D00">
        <w:rPr>
          <w:rStyle w:val="Hyperlink"/>
          <w:rFonts w:cs="Traditional Arabic"/>
          <w:sz w:val="32"/>
          <w:szCs w:val="32"/>
        </w:rPr>
        <w:t xml:space="preserve">. </w:t>
      </w:r>
      <w:proofErr w:type="gramStart"/>
      <w:r w:rsidRPr="008C7D00">
        <w:rPr>
          <w:rStyle w:val="Hyperlink"/>
          <w:rFonts w:cs="Traditional Arabic"/>
          <w:sz w:val="32"/>
          <w:szCs w:val="32"/>
        </w:rPr>
        <w:t>com</w:t>
      </w:r>
      <w:proofErr w:type="gramEnd"/>
      <w:r w:rsidRPr="008C7D00">
        <w:rPr>
          <w:rFonts w:cs="Traditional Arabic"/>
          <w:sz w:val="32"/>
          <w:szCs w:val="32"/>
        </w:rPr>
        <w:fldChar w:fldCharType="end"/>
      </w:r>
    </w:p>
    <w:p w:rsidR="00FF2511" w:rsidRDefault="00FF2511" w:rsidP="00FF2511">
      <w:pPr>
        <w:jc w:val="right"/>
        <w:rPr>
          <w:rFonts w:cs="Traditional Arabic"/>
          <w:sz w:val="32"/>
          <w:szCs w:val="32"/>
        </w:rPr>
      </w:pPr>
      <w:proofErr w:type="gramStart"/>
      <w:r w:rsidRPr="00FF2511">
        <w:rPr>
          <w:rFonts w:cs="Traditional Arabic"/>
          <w:sz w:val="32"/>
          <w:szCs w:val="32"/>
        </w:rPr>
        <w:t>www</w:t>
      </w:r>
      <w:proofErr w:type="gramEnd"/>
      <w:r w:rsidRPr="00FF2511">
        <w:rPr>
          <w:rFonts w:cs="Traditional Arabic"/>
          <w:sz w:val="32"/>
          <w:szCs w:val="32"/>
        </w:rPr>
        <w:t>. fagih.</w:t>
      </w:r>
      <w:r>
        <w:rPr>
          <w:rFonts w:cs="Traditional Arabic"/>
          <w:sz w:val="32"/>
          <w:szCs w:val="32"/>
        </w:rPr>
        <w:t>org</w:t>
      </w:r>
    </w:p>
    <w:p w:rsidR="00FF2511" w:rsidRPr="008C7D00" w:rsidRDefault="00FF2511" w:rsidP="00FF2511">
      <w:pPr>
        <w:jc w:val="right"/>
        <w:rPr>
          <w:rFonts w:cs="Traditional Arabic"/>
          <w:sz w:val="32"/>
          <w:szCs w:val="32"/>
          <w:u w:val="single"/>
          <w:lang w:bidi="ar-EG"/>
        </w:rPr>
      </w:pPr>
      <w:proofErr w:type="gramStart"/>
      <w:r w:rsidRPr="00FF2511">
        <w:rPr>
          <w:rFonts w:cs="Traditional Arabic"/>
          <w:sz w:val="32"/>
          <w:szCs w:val="32"/>
        </w:rPr>
        <w:t>www</w:t>
      </w:r>
      <w:proofErr w:type="gramEnd"/>
      <w:r w:rsidRPr="00FF2511">
        <w:rPr>
          <w:rFonts w:cs="Traditional Arabic"/>
          <w:sz w:val="32"/>
          <w:szCs w:val="32"/>
        </w:rPr>
        <w:t xml:space="preserve">. </w:t>
      </w:r>
      <w:proofErr w:type="spellStart"/>
      <w:proofErr w:type="gramStart"/>
      <w:r w:rsidRPr="00FF2511">
        <w:rPr>
          <w:rFonts w:cs="Traditional Arabic"/>
          <w:sz w:val="32"/>
          <w:szCs w:val="32"/>
        </w:rPr>
        <w:t>fagih</w:t>
      </w:r>
      <w:proofErr w:type="spellEnd"/>
      <w:proofErr w:type="gramEnd"/>
      <w:r w:rsidRPr="00FF2511">
        <w:rPr>
          <w:rFonts w:cs="Traditional Arabic"/>
          <w:sz w:val="32"/>
          <w:szCs w:val="32"/>
        </w:rPr>
        <w:t xml:space="preserve">. </w:t>
      </w:r>
      <w:proofErr w:type="gramStart"/>
      <w:r>
        <w:rPr>
          <w:rFonts w:cs="Traditional Arabic"/>
          <w:sz w:val="32"/>
          <w:szCs w:val="32"/>
        </w:rPr>
        <w:t>net</w:t>
      </w:r>
      <w:proofErr w:type="gramEnd"/>
    </w:p>
    <w:p w:rsidR="00FF2511" w:rsidRPr="008C7D00" w:rsidRDefault="00FF2511" w:rsidP="00FF2511">
      <w:pPr>
        <w:jc w:val="right"/>
        <w:rPr>
          <w:rFonts w:cs="Traditional Arabic" w:hint="cs"/>
          <w:sz w:val="32"/>
          <w:szCs w:val="32"/>
          <w:u w:val="single"/>
          <w:rtl/>
          <w:lang w:bidi="ar-EG"/>
        </w:rPr>
      </w:pPr>
    </w:p>
    <w:p w:rsidR="00FF2511" w:rsidRPr="008C7D00" w:rsidRDefault="00FF2511" w:rsidP="00FF2511">
      <w:pPr>
        <w:jc w:val="right"/>
        <w:rPr>
          <w:rFonts w:cs="Traditional Arabic" w:hint="cs"/>
          <w:sz w:val="32"/>
          <w:szCs w:val="32"/>
          <w:u w:val="single"/>
          <w:rtl/>
          <w:lang w:bidi="ar-EG"/>
        </w:rPr>
      </w:pPr>
    </w:p>
    <w:p w:rsidR="00FF2511" w:rsidRPr="008C7D00" w:rsidRDefault="00FF2511" w:rsidP="00FF2511">
      <w:pPr>
        <w:jc w:val="right"/>
        <w:rPr>
          <w:rFonts w:cs="Traditional Arabic" w:hint="cs"/>
          <w:sz w:val="32"/>
          <w:szCs w:val="32"/>
          <w:rtl/>
          <w:lang w:bidi="ar-EG"/>
        </w:rPr>
      </w:pPr>
      <w:r w:rsidRPr="008C7D00">
        <w:rPr>
          <w:rFonts w:cs="Traditional Arabic" w:hint="cs"/>
          <w:sz w:val="32"/>
          <w:szCs w:val="32"/>
          <w:rtl/>
          <w:lang w:bidi="ar-EG"/>
        </w:rPr>
        <w:t xml:space="preserve">الفهرست </w:t>
      </w:r>
    </w:p>
    <w:p w:rsidR="00FF2511" w:rsidRPr="00FF2511" w:rsidRDefault="00FF2511" w:rsidP="00FF2511">
      <w:pPr>
        <w:jc w:val="center"/>
        <w:rPr>
          <w:b/>
          <w:bCs/>
          <w:sz w:val="72"/>
          <w:szCs w:val="72"/>
        </w:rPr>
      </w:pPr>
      <w:r w:rsidRPr="008C7D00">
        <w:rPr>
          <w:rFonts w:cs="Traditional Arabic" w:hint="cs"/>
          <w:sz w:val="32"/>
          <w:szCs w:val="32"/>
          <w:rtl/>
          <w:lang w:bidi="ar-EG"/>
        </w:rPr>
        <w:t>استهلال واهداء</w:t>
      </w:r>
    </w:p>
    <w:sectPr w:rsidR="00FF2511" w:rsidRPr="00FF2511" w:rsidSect="00886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FF2511"/>
    <w:rsid w:val="000B181B"/>
    <w:rsid w:val="0032323C"/>
    <w:rsid w:val="008864C1"/>
    <w:rsid w:val="00E14F77"/>
    <w:rsid w:val="00FF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FF25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213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2013-12-24T18:23:00Z</dcterms:created>
  <dcterms:modified xsi:type="dcterms:W3CDTF">2013-12-24T18:34:00Z</dcterms:modified>
</cp:coreProperties>
</file>